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00848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  <w:u w:val="single"/>
        </w:rPr>
        <w:t xml:space="preserve">  </w:t>
      </w:r>
      <w:r>
        <w:rPr>
          <w:rFonts w:hint="eastAsia"/>
          <w:b/>
          <w:bCs/>
          <w:i/>
          <w:iCs/>
          <w:color w:val="808080" w:themeColor="text1" w:themeTint="80"/>
          <w:sz w:val="30"/>
          <w:szCs w:val="30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填写小游戏的名称</w:t>
      </w:r>
      <w:r>
        <w:rPr>
          <w:rFonts w:hint="eastAsia"/>
          <w:b/>
          <w:bCs/>
          <w:sz w:val="30"/>
          <w:szCs w:val="30"/>
          <w:u w:val="single"/>
        </w:rPr>
        <w:t xml:space="preserve">  </w:t>
      </w:r>
      <w:r>
        <w:rPr>
          <w:rFonts w:hint="eastAsia"/>
          <w:b/>
          <w:bCs/>
          <w:sz w:val="30"/>
          <w:szCs w:val="30"/>
        </w:rPr>
        <w:t>》著作权授权书</w:t>
      </w:r>
    </w:p>
    <w:p w14:paraId="39C4173E">
      <w:pPr>
        <w:rPr>
          <w:sz w:val="24"/>
        </w:rPr>
      </w:pPr>
    </w:p>
    <w:p w14:paraId="586F2EAB">
      <w:pPr>
        <w:rPr>
          <w:sz w:val="24"/>
        </w:rPr>
      </w:pPr>
      <w:r>
        <w:rPr>
          <w:rFonts w:hint="eastAsia"/>
          <w:sz w:val="24"/>
        </w:rPr>
        <w:t>授 权 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填写授权方的公司名称（公司主体）或者姓名（个人主体）</w:t>
      </w:r>
      <w:r>
        <w:rPr>
          <w:rFonts w:hint="eastAsia"/>
          <w:sz w:val="24"/>
          <w:u w:val="single"/>
        </w:rPr>
        <w:t xml:space="preserve">  </w:t>
      </w:r>
    </w:p>
    <w:p w14:paraId="39985B51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>被授权人：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填写开发者的公司名称（公司主体）或者姓名（个人主体）</w:t>
      </w:r>
      <w:r>
        <w:rPr>
          <w:rFonts w:hint="eastAsia"/>
          <w:sz w:val="24"/>
          <w:u w:val="single"/>
        </w:rPr>
        <w:t xml:space="preserve">  </w:t>
      </w:r>
    </w:p>
    <w:p w14:paraId="5AC8A679">
      <w:pPr>
        <w:spacing w:line="360" w:lineRule="auto"/>
        <w:rPr>
          <w:sz w:val="24"/>
        </w:rPr>
      </w:pPr>
    </w:p>
    <w:p w14:paraId="73D5989F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授权人依法拥有《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填写小游戏的名称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》（软件著作权登记号：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填写软著证书上的登记号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）的著作权或已取得著作权人的合法授权，现授权人依法授权被授权人在微信小游戏平台接入该小游戏。</w:t>
      </w:r>
    </w:p>
    <w:p w14:paraId="4809F400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授权区域：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一般是“中国大陆地区”或者“全球”，根据实际情况填写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。为免产生不必要的争议，授权人在此声明，被授权人在授权区域内将该小游戏接入微信小游戏平台后，微信和/或WeChat用户在授权区域外可使用该小游戏的行为不视为超出授权范围。</w:t>
      </w:r>
    </w:p>
    <w:p w14:paraId="5078A4F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授权平台：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一般是“包括iOS、安卓、鸿蒙与</w:t>
      </w:r>
      <w:r>
        <w:rPr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PC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等各操作系统下的微信小游戏平台”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。</w:t>
      </w:r>
    </w:p>
    <w:p w14:paraId="56AAF099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授权期限：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日。</w:t>
      </w:r>
    </w:p>
    <w:p w14:paraId="493D5A5D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>被</w:t>
      </w:r>
      <w:r>
        <w:rPr>
          <w:rFonts w:hint="eastAsia"/>
          <w:sz w:val="24"/>
        </w:rPr>
        <w:t>授权人有转授权的权利。</w:t>
      </w:r>
      <w:bookmarkStart w:id="0" w:name="_GoBack"/>
      <w:bookmarkEnd w:id="0"/>
    </w:p>
    <w:p w14:paraId="7AD542EC">
      <w:pPr>
        <w:spacing w:line="360" w:lineRule="auto"/>
        <w:ind w:left="37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授权人：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填写授权方的公司名称（公司主体）或者姓名（个人主体），公司需要盖章，个人需要签名</w:t>
      </w:r>
    </w:p>
    <w:p w14:paraId="2A69861D">
      <w:pPr>
        <w:jc w:val="right"/>
      </w:pPr>
      <w:r>
        <w:rPr>
          <w:rFonts w:hint="eastAsia"/>
          <w:sz w:val="24"/>
        </w:rPr>
        <w:t>日  期：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jJmNGY3YWRiNTc5MzVhZWQ5Mzg3OTYzNDRmZTEifQ=="/>
  </w:docVars>
  <w:rsids>
    <w:rsidRoot w:val="61BD17EE"/>
    <w:rsid w:val="1AF55204"/>
    <w:rsid w:val="61B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391</Characters>
  <Lines>0</Lines>
  <Paragraphs>0</Paragraphs>
  <TotalTime>3</TotalTime>
  <ScaleCrop>false</ScaleCrop>
  <LinksUpToDate>false</LinksUpToDate>
  <CharactersWithSpaces>508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2024-10-14T06:04:00Z</dcterms:created>
  <dc:creator>Chen.</dc:creator>
  <cp:lastModifiedBy>WPS_1695353421</cp:lastModifiedBy>
  <dcterms:modified xsi:type="dcterms:W3CDTF">2024-10-16T08:01:27Z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900C8027FE10430D91CBE0977FDC7242_11</vt:lpwstr>
  </property>
</Properties>
</file>